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2684F" w:rsidP="00C2684F" w:rsidRDefault="00C2684F" w14:paraId="5B72A0DD" w14:textId="72150BD3">
      <w:pPr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9D3FFF" wp14:editId="2C738DE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01800" cy="866140"/>
            <wp:effectExtent l="0" t="0" r="0" b="0"/>
            <wp:wrapSquare wrapText="bothSides"/>
            <wp:docPr id="3" name="Picture 3" descr="Christmas Book Club: What We're Reading… – The Turnaround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Book Club: What We're Reading… – The Turnaround B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684F" w:rsidP="00C2684F" w:rsidRDefault="00C2684F" w14:paraId="1B1EB084" w14:textId="72D3B692">
      <w:pPr>
        <w:jc w:val="center"/>
        <w:rPr>
          <w:rFonts w:ascii="Book Antiqua" w:hAnsi="Book Antiqua"/>
          <w:sz w:val="24"/>
          <w:szCs w:val="24"/>
        </w:rPr>
      </w:pPr>
    </w:p>
    <w:p w:rsidR="00C2684F" w:rsidP="00C2684F" w:rsidRDefault="00C2684F" w14:paraId="0B484BBB" w14:textId="77777777">
      <w:pPr>
        <w:jc w:val="center"/>
        <w:rPr>
          <w:rFonts w:ascii="Book Antiqua" w:hAnsi="Book Antiqua"/>
          <w:sz w:val="24"/>
          <w:szCs w:val="24"/>
        </w:rPr>
      </w:pPr>
    </w:p>
    <w:p w:rsidRPr="00C2684F" w:rsidR="00592B5B" w:rsidP="00C2684F" w:rsidRDefault="00C2684F" w14:paraId="64C3AA91" w14:textId="0B525F0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2684F">
        <w:rPr>
          <w:rFonts w:ascii="Book Antiqua" w:hAnsi="Book Antiqua"/>
          <w:b/>
          <w:bCs/>
          <w:sz w:val="28"/>
          <w:szCs w:val="28"/>
        </w:rPr>
        <w:t>Book advent this December!</w:t>
      </w:r>
    </w:p>
    <w:p w:rsidR="00C2684F" w:rsidRDefault="00C2684F" w14:paraId="0789C581" w14:textId="681767ED">
      <w:pPr>
        <w:rPr>
          <w:rFonts w:ascii="Book Antiqua" w:hAnsi="Book Antiqua"/>
          <w:sz w:val="24"/>
          <w:szCs w:val="24"/>
        </w:rPr>
      </w:pPr>
    </w:p>
    <w:p w:rsidRPr="00C2684F" w:rsidR="00C2684F" w:rsidRDefault="00C2684F" w14:paraId="64FAD1DA" w14:textId="77777777">
      <w:pPr>
        <w:rPr>
          <w:rFonts w:ascii="Book Antiqua" w:hAnsi="Book Antiqua"/>
          <w:sz w:val="24"/>
          <w:szCs w:val="24"/>
        </w:rPr>
      </w:pPr>
    </w:p>
    <w:p w:rsidRPr="00C2684F" w:rsidR="00C2684F" w:rsidRDefault="00C2684F" w14:paraId="52F9B6BE" w14:textId="22AF078C">
      <w:pPr>
        <w:rPr>
          <w:rFonts w:ascii="Book Antiqua" w:hAnsi="Book Antiqua"/>
          <w:sz w:val="24"/>
          <w:szCs w:val="24"/>
        </w:rPr>
      </w:pPr>
      <w:r w:rsidRPr="00C2684F">
        <w:rPr>
          <w:rFonts w:ascii="Book Antiqua" w:hAnsi="Book Antiqua"/>
          <w:sz w:val="24"/>
          <w:szCs w:val="24"/>
        </w:rPr>
        <w:t xml:space="preserve">Dear </w:t>
      </w:r>
      <w:r>
        <w:rPr>
          <w:rFonts w:ascii="Book Antiqua" w:hAnsi="Book Antiqua"/>
          <w:sz w:val="24"/>
          <w:szCs w:val="24"/>
        </w:rPr>
        <w:t>P</w:t>
      </w:r>
      <w:r w:rsidRPr="00C2684F">
        <w:rPr>
          <w:rFonts w:ascii="Book Antiqua" w:hAnsi="Book Antiqua"/>
          <w:sz w:val="24"/>
          <w:szCs w:val="24"/>
        </w:rPr>
        <w:t xml:space="preserve">arents and </w:t>
      </w:r>
      <w:r>
        <w:rPr>
          <w:rFonts w:ascii="Book Antiqua" w:hAnsi="Book Antiqua"/>
          <w:sz w:val="24"/>
          <w:szCs w:val="24"/>
        </w:rPr>
        <w:t>C</w:t>
      </w:r>
      <w:r w:rsidRPr="00C2684F">
        <w:rPr>
          <w:rFonts w:ascii="Book Antiqua" w:hAnsi="Book Antiqua"/>
          <w:sz w:val="24"/>
          <w:szCs w:val="24"/>
        </w:rPr>
        <w:t>arers,</w:t>
      </w:r>
    </w:p>
    <w:p w:rsidRPr="00C2684F" w:rsidR="00C2684F" w:rsidRDefault="00C2684F" w14:paraId="3773B97E" w14:textId="2D21B1E3">
      <w:pPr>
        <w:rPr>
          <w:rFonts w:ascii="Book Antiqua" w:hAnsi="Book Antiqua"/>
          <w:sz w:val="24"/>
          <w:szCs w:val="24"/>
        </w:rPr>
      </w:pPr>
      <w:r w:rsidRPr="00C2684F">
        <w:rPr>
          <w:rFonts w:ascii="Book Antiqua" w:hAnsi="Book Antiqua"/>
          <w:sz w:val="24"/>
          <w:szCs w:val="24"/>
        </w:rPr>
        <w:t xml:space="preserve">We are excited to be holding our Christmas Book Advent again this year and need your help! </w:t>
      </w:r>
    </w:p>
    <w:p w:rsidRPr="00C2684F" w:rsidR="00C2684F" w:rsidRDefault="00C2684F" w14:paraId="2A437B34" w14:textId="526749A3">
      <w:pPr>
        <w:rPr>
          <w:rFonts w:ascii="Book Antiqua" w:hAnsi="Book Antiqua"/>
          <w:sz w:val="24"/>
          <w:szCs w:val="24"/>
        </w:rPr>
      </w:pPr>
    </w:p>
    <w:p w:rsidRPr="00C2684F" w:rsidR="00C2684F" w:rsidRDefault="00C2684F" w14:paraId="0DA4DB14" w14:textId="77777777">
      <w:pPr>
        <w:rPr>
          <w:rFonts w:ascii="Book Antiqua" w:hAnsi="Book Antiqua"/>
          <w:b/>
          <w:bCs/>
          <w:sz w:val="24"/>
          <w:szCs w:val="24"/>
          <w:u w:val="single"/>
        </w:rPr>
      </w:pPr>
      <w:r w:rsidRPr="00C2684F">
        <w:rPr>
          <w:rFonts w:ascii="Book Antiqua" w:hAnsi="Book Antiqua"/>
          <w:b/>
          <w:bCs/>
          <w:sz w:val="24"/>
          <w:szCs w:val="24"/>
          <w:u w:val="single"/>
        </w:rPr>
        <w:t>What is the book advent?</w:t>
      </w:r>
    </w:p>
    <w:p w:rsidRPr="00C2684F" w:rsidR="00C2684F" w:rsidRDefault="00C2684F" w14:paraId="16FD3577" w14:textId="2BB8D145">
      <w:pPr>
        <w:rPr>
          <w:rFonts w:ascii="Book Antiqua" w:hAnsi="Book Antiqua"/>
          <w:color w:val="000000"/>
          <w:sz w:val="24"/>
          <w:szCs w:val="24"/>
        </w:rPr>
      </w:pPr>
      <w:r w:rsidRPr="00C2684F">
        <w:rPr>
          <w:rFonts w:ascii="Book Antiqua" w:hAnsi="Book Antiqua"/>
          <w:sz w:val="24"/>
          <w:szCs w:val="24"/>
        </w:rPr>
        <w:t>The book advent contains a range of Christmas or Winter themed books which the children can unwrap each day and shar</w:t>
      </w:r>
      <w:r>
        <w:rPr>
          <w:rFonts w:ascii="Book Antiqua" w:hAnsi="Book Antiqua"/>
          <w:sz w:val="24"/>
          <w:szCs w:val="24"/>
        </w:rPr>
        <w:t>e</w:t>
      </w:r>
      <w:r w:rsidRPr="00C2684F">
        <w:rPr>
          <w:rFonts w:ascii="Book Antiqua" w:hAnsi="Book Antiqua"/>
          <w:sz w:val="24"/>
          <w:szCs w:val="24"/>
        </w:rPr>
        <w:t xml:space="preserve"> with their </w:t>
      </w:r>
      <w:r w:rsidR="00076AA5">
        <w:rPr>
          <w:rFonts w:ascii="Book Antiqua" w:hAnsi="Book Antiqua"/>
          <w:sz w:val="24"/>
          <w:szCs w:val="24"/>
        </w:rPr>
        <w:t>class</w:t>
      </w:r>
      <w:r w:rsidRPr="00C2684F">
        <w:rPr>
          <w:rFonts w:ascii="Book Antiqua" w:hAnsi="Book Antiqua"/>
          <w:sz w:val="24"/>
          <w:szCs w:val="24"/>
        </w:rPr>
        <w:t xml:space="preserve">. </w:t>
      </w:r>
      <w:r w:rsidRPr="00C2684F">
        <w:rPr>
          <w:rFonts w:ascii="Book Antiqua" w:hAnsi="Book Antiqua"/>
          <w:color w:val="000000"/>
          <w:sz w:val="24"/>
          <w:szCs w:val="24"/>
        </w:rPr>
        <w:t xml:space="preserve">This is lovely way to </w:t>
      </w:r>
      <w:r w:rsidR="00873CE1">
        <w:rPr>
          <w:rFonts w:ascii="Book Antiqua" w:hAnsi="Book Antiqua"/>
          <w:color w:val="000000"/>
          <w:sz w:val="24"/>
          <w:szCs w:val="24"/>
        </w:rPr>
        <w:t>promote</w:t>
      </w:r>
      <w:r w:rsidR="00076AA5">
        <w:rPr>
          <w:rFonts w:ascii="Book Antiqua" w:hAnsi="Book Antiqua"/>
          <w:color w:val="000000"/>
          <w:sz w:val="24"/>
          <w:szCs w:val="24"/>
        </w:rPr>
        <w:t xml:space="preserve"> our love of reading</w:t>
      </w:r>
      <w:r w:rsidRPr="00C2684F">
        <w:rPr>
          <w:rFonts w:ascii="Book Antiqua" w:hAnsi="Book Antiqua"/>
          <w:color w:val="000000"/>
          <w:sz w:val="24"/>
          <w:szCs w:val="24"/>
        </w:rPr>
        <w:t xml:space="preserve"> and </w:t>
      </w:r>
      <w:r>
        <w:rPr>
          <w:rFonts w:ascii="Book Antiqua" w:hAnsi="Book Antiqua"/>
          <w:color w:val="000000"/>
          <w:sz w:val="24"/>
          <w:szCs w:val="24"/>
        </w:rPr>
        <w:t>read</w:t>
      </w:r>
      <w:r w:rsidRPr="00C2684F">
        <w:rPr>
          <w:rFonts w:ascii="Book Antiqua" w:hAnsi="Book Antiqua"/>
          <w:color w:val="000000"/>
          <w:sz w:val="24"/>
          <w:szCs w:val="24"/>
        </w:rPr>
        <w:t xml:space="preserve"> new books </w:t>
      </w:r>
      <w:r w:rsidR="00873CE1">
        <w:rPr>
          <w:rFonts w:ascii="Book Antiqua" w:hAnsi="Book Antiqua"/>
          <w:color w:val="000000"/>
          <w:sz w:val="24"/>
          <w:szCs w:val="24"/>
        </w:rPr>
        <w:t xml:space="preserve">that the </w:t>
      </w:r>
      <w:r>
        <w:rPr>
          <w:rFonts w:ascii="Book Antiqua" w:hAnsi="Book Antiqua"/>
          <w:color w:val="000000"/>
          <w:sz w:val="24"/>
          <w:szCs w:val="24"/>
        </w:rPr>
        <w:t xml:space="preserve">children may not </w:t>
      </w:r>
      <w:r w:rsidRPr="00C2684F">
        <w:rPr>
          <w:rFonts w:ascii="Book Antiqua" w:hAnsi="Book Antiqua"/>
          <w:color w:val="000000"/>
          <w:sz w:val="24"/>
          <w:szCs w:val="24"/>
        </w:rPr>
        <w:t>have heard</w:t>
      </w:r>
      <w:r w:rsidR="00873CE1">
        <w:rPr>
          <w:rFonts w:ascii="Book Antiqua" w:hAnsi="Book Antiqua"/>
          <w:color w:val="000000"/>
          <w:sz w:val="24"/>
          <w:szCs w:val="24"/>
        </w:rPr>
        <w:t xml:space="preserve"> before</w:t>
      </w:r>
      <w:r w:rsidRPr="00C2684F">
        <w:rPr>
          <w:rFonts w:ascii="Book Antiqua" w:hAnsi="Book Antiqua"/>
          <w:color w:val="000000"/>
          <w:sz w:val="24"/>
          <w:szCs w:val="24"/>
        </w:rPr>
        <w:t>. Not only do your children get to enjoy reading together but they have the thrill of something to open every day in the build up to Christmas.</w:t>
      </w:r>
    </w:p>
    <w:p w:rsidRPr="00C2684F" w:rsidR="00C2684F" w:rsidRDefault="00C2684F" w14:paraId="047620E8" w14:textId="42D90BD8">
      <w:pPr>
        <w:rPr>
          <w:rFonts w:ascii="Book Antiqua" w:hAnsi="Book Antiqua"/>
          <w:color w:val="000000"/>
          <w:sz w:val="24"/>
          <w:szCs w:val="24"/>
        </w:rPr>
      </w:pPr>
    </w:p>
    <w:p w:rsidRPr="00C2684F" w:rsidR="00C2684F" w:rsidRDefault="00C2684F" w14:paraId="1BA833B7" w14:textId="33671AEE">
      <w:pPr>
        <w:rPr>
          <w:rFonts w:ascii="Book Antiqua" w:hAnsi="Book Antiqua"/>
          <w:b/>
          <w:bCs/>
          <w:color w:val="000000"/>
          <w:sz w:val="24"/>
          <w:szCs w:val="24"/>
          <w:u w:val="single"/>
        </w:rPr>
      </w:pPr>
      <w:r w:rsidRPr="00C2684F">
        <w:rPr>
          <w:rFonts w:ascii="Book Antiqua" w:hAnsi="Book Antiqua"/>
          <w:b/>
          <w:bCs/>
          <w:color w:val="000000"/>
          <w:sz w:val="24"/>
          <w:szCs w:val="24"/>
          <w:u w:val="single"/>
        </w:rPr>
        <w:t>How can you help?</w:t>
      </w:r>
    </w:p>
    <w:p w:rsidRPr="00C2684F" w:rsidR="00C2684F" w:rsidRDefault="00C2684F" w14:paraId="6BD8362F" w14:textId="593F9415">
      <w:pPr>
        <w:rPr>
          <w:rFonts w:ascii="Book Antiqua" w:hAnsi="Book Antiqua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B38839" wp14:editId="4A8D6E4B">
            <wp:simplePos x="0" y="0"/>
            <wp:positionH relativeFrom="margin">
              <wp:posOffset>4200532</wp:posOffset>
            </wp:positionH>
            <wp:positionV relativeFrom="paragraph">
              <wp:posOffset>11430</wp:posOffset>
            </wp:positionV>
            <wp:extent cx="1502410" cy="1502410"/>
            <wp:effectExtent l="0" t="0" r="2540" b="2540"/>
            <wp:wrapSquare wrapText="bothSides"/>
            <wp:docPr id="2" name="Picture 2" descr="Christmas Book Advent Calendar &amp; Free Printable Labels – Let's Live and  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Book Advent Calendar &amp; Free Printable Labels – Let's Live and  Lear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84F">
        <w:rPr>
          <w:rFonts w:ascii="Book Antiqua" w:hAnsi="Book Antiqua"/>
          <w:color w:val="000000"/>
          <w:sz w:val="24"/>
          <w:szCs w:val="24"/>
        </w:rPr>
        <w:t>If you have any Christmas or Winter themed books at home that you would be happy for us to borrow then please ensure it is named and</w:t>
      </w:r>
      <w:r w:rsidR="001949B5">
        <w:rPr>
          <w:rFonts w:ascii="Book Antiqua" w:hAnsi="Book Antiqua"/>
          <w:color w:val="000000"/>
          <w:sz w:val="24"/>
          <w:szCs w:val="24"/>
        </w:rPr>
        <w:t xml:space="preserve"> then </w:t>
      </w:r>
      <w:r w:rsidRPr="00C2684F">
        <w:rPr>
          <w:rFonts w:ascii="Book Antiqua" w:hAnsi="Book Antiqua"/>
          <w:color w:val="000000"/>
          <w:sz w:val="24"/>
          <w:szCs w:val="24"/>
        </w:rPr>
        <w:t>wrap</w:t>
      </w:r>
      <w:r w:rsidR="001949B5">
        <w:rPr>
          <w:rFonts w:ascii="Book Antiqua" w:hAnsi="Book Antiqua"/>
          <w:color w:val="000000"/>
          <w:sz w:val="24"/>
          <w:szCs w:val="24"/>
        </w:rPr>
        <w:t xml:space="preserve">ped </w:t>
      </w:r>
      <w:r w:rsidRPr="00C2684F">
        <w:rPr>
          <w:rFonts w:ascii="Book Antiqua" w:hAnsi="Book Antiqua"/>
          <w:color w:val="000000"/>
          <w:sz w:val="24"/>
          <w:szCs w:val="24"/>
        </w:rPr>
        <w:t>up</w:t>
      </w:r>
      <w:r w:rsidR="001949B5">
        <w:rPr>
          <w:rFonts w:ascii="Book Antiqua" w:hAnsi="Book Antiqua"/>
          <w:color w:val="000000"/>
          <w:sz w:val="24"/>
          <w:szCs w:val="24"/>
        </w:rPr>
        <w:t xml:space="preserve"> before being</w:t>
      </w:r>
      <w:r w:rsidRPr="00C2684F">
        <w:rPr>
          <w:rFonts w:ascii="Book Antiqua" w:hAnsi="Book Antiqua"/>
          <w:color w:val="000000"/>
          <w:sz w:val="24"/>
          <w:szCs w:val="24"/>
        </w:rPr>
        <w:t xml:space="preserve"> pass</w:t>
      </w:r>
      <w:r w:rsidR="001949B5">
        <w:rPr>
          <w:rFonts w:ascii="Book Antiqua" w:hAnsi="Book Antiqua"/>
          <w:color w:val="000000"/>
          <w:sz w:val="24"/>
          <w:szCs w:val="24"/>
        </w:rPr>
        <w:t>ed</w:t>
      </w:r>
      <w:r w:rsidRPr="00C2684F">
        <w:rPr>
          <w:rFonts w:ascii="Book Antiqua" w:hAnsi="Book Antiqua"/>
          <w:color w:val="000000"/>
          <w:sz w:val="24"/>
          <w:szCs w:val="24"/>
        </w:rPr>
        <w:t xml:space="preserve"> to your class teacher by Thursday </w:t>
      </w:r>
      <w:r w:rsidR="00292A0A">
        <w:rPr>
          <w:rFonts w:ascii="Book Antiqua" w:hAnsi="Book Antiqua"/>
          <w:color w:val="000000"/>
          <w:sz w:val="24"/>
          <w:szCs w:val="24"/>
        </w:rPr>
        <w:t>28</w:t>
      </w:r>
      <w:r w:rsidRPr="00C2684F">
        <w:rPr>
          <w:rFonts w:ascii="Book Antiqua" w:hAnsi="Book Antiqua"/>
          <w:color w:val="000000"/>
          <w:sz w:val="24"/>
          <w:szCs w:val="24"/>
          <w:vertAlign w:val="superscript"/>
        </w:rPr>
        <w:t>th</w:t>
      </w:r>
      <w:r w:rsidRPr="00C2684F">
        <w:rPr>
          <w:rFonts w:ascii="Book Antiqua" w:hAnsi="Book Antiqua"/>
          <w:color w:val="000000"/>
          <w:sz w:val="24"/>
          <w:szCs w:val="24"/>
        </w:rPr>
        <w:t xml:space="preserve"> November.</w:t>
      </w:r>
    </w:p>
    <w:p w:rsidR="00C2684F" w:rsidRDefault="00C2684F" w14:paraId="1580DF00" w14:textId="31DE530E">
      <w:pPr>
        <w:rPr>
          <w:rFonts w:ascii="Book Antiqua" w:hAnsi="Book Antiqua"/>
          <w:color w:val="000000"/>
          <w:sz w:val="24"/>
          <w:szCs w:val="24"/>
        </w:rPr>
      </w:pPr>
      <w:r w:rsidRPr="00C2684F">
        <w:rPr>
          <w:rFonts w:ascii="Book Antiqua" w:hAnsi="Book Antiqua"/>
          <w:color w:val="000000"/>
          <w:sz w:val="24"/>
          <w:szCs w:val="24"/>
        </w:rPr>
        <w:t xml:space="preserve">Books will be read over the course of </w:t>
      </w:r>
      <w:r w:rsidR="00292A0A">
        <w:rPr>
          <w:rFonts w:ascii="Book Antiqua" w:hAnsi="Book Antiqua"/>
          <w:color w:val="000000"/>
          <w:sz w:val="24"/>
          <w:szCs w:val="24"/>
        </w:rPr>
        <w:t>3</w:t>
      </w:r>
      <w:r w:rsidRPr="00C2684F">
        <w:rPr>
          <w:rFonts w:ascii="Book Antiqua" w:hAnsi="Book Antiqua"/>
          <w:color w:val="000000"/>
          <w:sz w:val="24"/>
          <w:szCs w:val="24"/>
        </w:rPr>
        <w:t xml:space="preserve"> weeks</w:t>
      </w:r>
      <w:r w:rsidR="00292A0A">
        <w:rPr>
          <w:rFonts w:ascii="Book Antiqua" w:hAnsi="Book Antiqua"/>
          <w:color w:val="000000"/>
          <w:sz w:val="24"/>
          <w:szCs w:val="24"/>
        </w:rPr>
        <w:t xml:space="preserve"> leading up</w:t>
      </w:r>
      <w:r w:rsidR="00592B5B">
        <w:rPr>
          <w:rFonts w:ascii="Book Antiqua" w:hAnsi="Book Antiqua"/>
          <w:color w:val="000000"/>
          <w:sz w:val="24"/>
          <w:szCs w:val="24"/>
        </w:rPr>
        <w:t xml:space="preserve"> </w:t>
      </w:r>
      <w:r w:rsidR="00292A0A">
        <w:rPr>
          <w:rFonts w:ascii="Book Antiqua" w:hAnsi="Book Antiqua"/>
          <w:color w:val="000000"/>
          <w:sz w:val="24"/>
          <w:szCs w:val="24"/>
        </w:rPr>
        <w:t>to Christmas</w:t>
      </w:r>
      <w:r w:rsidRPr="00C2684F">
        <w:rPr>
          <w:rFonts w:ascii="Book Antiqua" w:hAnsi="Book Antiqua"/>
          <w:color w:val="000000"/>
          <w:sz w:val="24"/>
          <w:szCs w:val="24"/>
        </w:rPr>
        <w:t xml:space="preserve"> and returned once they have been shared. </w:t>
      </w:r>
    </w:p>
    <w:p w:rsidR="00C2684F" w:rsidRDefault="00C2684F" w14:paraId="3A8EB88F" w14:textId="104B2137">
      <w:pPr>
        <w:rPr>
          <w:rFonts w:ascii="Book Antiqua" w:hAnsi="Book Antiqua"/>
          <w:color w:val="000000"/>
          <w:sz w:val="24"/>
          <w:szCs w:val="24"/>
        </w:rPr>
      </w:pPr>
    </w:p>
    <w:p w:rsidR="00C2684F" w:rsidRDefault="00C2684F" w14:paraId="2D45F799" w14:textId="70388065">
      <w:pPr>
        <w:rPr>
          <w:rFonts w:ascii="Book Antiqua" w:hAnsi="Book Antiqua"/>
          <w:color w:val="000000"/>
          <w:sz w:val="24"/>
          <w:szCs w:val="24"/>
        </w:rPr>
      </w:pPr>
    </w:p>
    <w:p w:rsidR="00C2684F" w:rsidRDefault="00C2684F" w14:paraId="42A29E66" w14:textId="11140D35">
      <w:pPr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Thank you for your ongoing support</w:t>
      </w:r>
    </w:p>
    <w:p w:rsidR="00C2684F" w:rsidRDefault="00C2684F" w14:paraId="494B7375" w14:textId="372A4E29">
      <w:pPr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Alison Knight</w:t>
      </w:r>
    </w:p>
    <w:p w:rsidR="00C2684F" w:rsidP="4120D393" w:rsidRDefault="00C2684F" w14:paraId="60146038" w14:textId="0BD1E61E">
      <w:pPr>
        <w:rPr>
          <w:rFonts w:ascii="Book Antiqua" w:hAnsi="Book Antiqua"/>
          <w:color w:val="000000" w:themeColor="text1" w:themeTint="FF" w:themeShade="FF"/>
          <w:sz w:val="24"/>
          <w:szCs w:val="24"/>
        </w:rPr>
      </w:pPr>
      <w:r w:rsidRPr="4120D393" w:rsidR="00C2684F">
        <w:rPr>
          <w:rFonts w:ascii="Book Antiqua" w:hAnsi="Book Antiqua"/>
          <w:color w:val="000000" w:themeColor="text1" w:themeTint="FF" w:themeShade="FF"/>
          <w:sz w:val="24"/>
          <w:szCs w:val="24"/>
        </w:rPr>
        <w:t>(Reading Leader)</w:t>
      </w:r>
    </w:p>
    <w:sectPr w:rsidR="00C2684F">
      <w:pgSz w:w="11906" w:h="16838" w:orient="portrait"/>
      <w:pgMar w:top="720" w:right="1440" w:bottom="5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4F"/>
    <w:rsid w:val="00076AA5"/>
    <w:rsid w:val="001949B5"/>
    <w:rsid w:val="00292A0A"/>
    <w:rsid w:val="005375BA"/>
    <w:rsid w:val="00592B5B"/>
    <w:rsid w:val="00840B21"/>
    <w:rsid w:val="00873CE1"/>
    <w:rsid w:val="009460F3"/>
    <w:rsid w:val="00BD6A13"/>
    <w:rsid w:val="00C2684F"/>
    <w:rsid w:val="00CE6B3B"/>
    <w:rsid w:val="4120D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954D"/>
  <w15:chartTrackingRefBased/>
  <w15:docId w15:val="{F76B23D4-0A9B-4EE7-BA6C-F17CDF20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fa0ea5-c3ef-4560-a772-d1b8dd2731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DC2B4ADE1194DAE103D94F0120C92" ma:contentTypeVersion="18" ma:contentTypeDescription="Create a new document." ma:contentTypeScope="" ma:versionID="d7993e4009c56f0e87fca9d994823a1c">
  <xsd:schema xmlns:xsd="http://www.w3.org/2001/XMLSchema" xmlns:xs="http://www.w3.org/2001/XMLSchema" xmlns:p="http://schemas.microsoft.com/office/2006/metadata/properties" xmlns:ns3="defa0ea5-c3ef-4560-a772-d1b8dd2731e6" xmlns:ns4="6df19f38-a660-42fe-87de-7a7698b0d250" targetNamespace="http://schemas.microsoft.com/office/2006/metadata/properties" ma:root="true" ma:fieldsID="4d5bc0dae0aaa1f05b035e5b05c207b3" ns3:_="" ns4:_="">
    <xsd:import namespace="defa0ea5-c3ef-4560-a772-d1b8dd2731e6"/>
    <xsd:import namespace="6df19f38-a660-42fe-87de-7a7698b0d2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a0ea5-c3ef-4560-a772-d1b8dd273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19f38-a660-42fe-87de-7a7698b0d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9DC30-3510-433F-8C15-D212B486F501}">
  <ds:schemaRefs>
    <ds:schemaRef ds:uri="http://purl.org/dc/dcmitype/"/>
    <ds:schemaRef ds:uri="http://www.w3.org/XML/1998/namespace"/>
    <ds:schemaRef ds:uri="defa0ea5-c3ef-4560-a772-d1b8dd2731e6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6df19f38-a660-42fe-87de-7a7698b0d250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66EC6BA-9194-479E-A561-771433A58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54300-941F-4622-AD10-C58CA0DA8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a0ea5-c3ef-4560-a772-d1b8dd2731e6"/>
    <ds:schemaRef ds:uri="6df19f38-a660-42fe-87de-7a7698b0d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Thinking Schools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Knight, Alison</dc:creator>
  <keywords/>
  <dc:description/>
  <lastModifiedBy>Owens, Laura (MJS)</lastModifiedBy>
  <revision>8</revision>
  <dcterms:created xsi:type="dcterms:W3CDTF">2025-11-18T17:26:00.0000000Z</dcterms:created>
  <dcterms:modified xsi:type="dcterms:W3CDTF">2025-11-19T13:18:43.5517491Z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0x010100738DC2B4ADE1194DAE103D94F0120C92</vt:lpwstr>
  </property>
</Properties>
</file>