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6229D" w14:textId="05D470EF" w:rsidR="00712540" w:rsidRDefault="7F4D14D0" w:rsidP="26DFD16D">
      <w:r w:rsidRPr="7F8538EA">
        <w:rPr>
          <w:rFonts w:ascii="Aptos" w:eastAsia="Aptos" w:hAnsi="Aptos" w:cs="Aptos"/>
        </w:rPr>
        <w:t xml:space="preserve">End of Key Stage 2 Age Related Expectations </w:t>
      </w:r>
      <w:r w:rsidR="34EAF9BF" w:rsidRPr="7F8538EA">
        <w:rPr>
          <w:rFonts w:ascii="Aptos" w:eastAsia="Aptos" w:hAnsi="Aptos" w:cs="Aptos"/>
        </w:rPr>
        <w:t>202</w:t>
      </w:r>
      <w:r w:rsidR="4C49B390" w:rsidRPr="7F8538EA">
        <w:rPr>
          <w:rFonts w:ascii="Aptos" w:eastAsia="Aptos" w:hAnsi="Aptos" w:cs="Aptos"/>
        </w:rPr>
        <w:t>6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560"/>
        <w:gridCol w:w="1560"/>
        <w:gridCol w:w="1560"/>
        <w:gridCol w:w="1560"/>
        <w:gridCol w:w="1560"/>
      </w:tblGrid>
      <w:tr w:rsidR="40843F79" w14:paraId="4B39E88D" w14:textId="77777777" w:rsidTr="7F8538EA">
        <w:trPr>
          <w:trHeight w:val="300"/>
        </w:trPr>
        <w:tc>
          <w:tcPr>
            <w:tcW w:w="1560" w:type="dxa"/>
          </w:tcPr>
          <w:p w14:paraId="3C97BC2B" w14:textId="5F9AD550" w:rsidR="38DD5514" w:rsidRDefault="38DD5514" w:rsidP="40843F79">
            <w:r w:rsidRPr="40843F79">
              <w:rPr>
                <w:rFonts w:ascii="Aptos" w:eastAsia="Aptos" w:hAnsi="Aptos" w:cs="Aptos"/>
              </w:rPr>
              <w:t>End of KS2</w:t>
            </w:r>
          </w:p>
        </w:tc>
        <w:tc>
          <w:tcPr>
            <w:tcW w:w="1560" w:type="dxa"/>
          </w:tcPr>
          <w:p w14:paraId="501CCCFB" w14:textId="4D9D184E" w:rsidR="38DD5514" w:rsidRDefault="38DD5514" w:rsidP="40843F79">
            <w:r w:rsidRPr="40843F79">
              <w:rPr>
                <w:rFonts w:ascii="Aptos" w:eastAsia="Aptos" w:hAnsi="Aptos" w:cs="Aptos"/>
              </w:rPr>
              <w:t>Reading</w:t>
            </w:r>
          </w:p>
        </w:tc>
        <w:tc>
          <w:tcPr>
            <w:tcW w:w="1560" w:type="dxa"/>
          </w:tcPr>
          <w:p w14:paraId="6632C128" w14:textId="3F4389B3" w:rsidR="38DD5514" w:rsidRDefault="38DD5514" w:rsidP="40843F79">
            <w:r w:rsidRPr="40843F79">
              <w:rPr>
                <w:rFonts w:ascii="Aptos" w:eastAsia="Aptos" w:hAnsi="Aptos" w:cs="Aptos"/>
              </w:rPr>
              <w:t>Writing</w:t>
            </w:r>
          </w:p>
        </w:tc>
        <w:tc>
          <w:tcPr>
            <w:tcW w:w="1560" w:type="dxa"/>
          </w:tcPr>
          <w:p w14:paraId="67D54089" w14:textId="54E80C34" w:rsidR="38DD5514" w:rsidRDefault="38DD5514" w:rsidP="40843F79">
            <w:proofErr w:type="spellStart"/>
            <w:r w:rsidRPr="40843F79">
              <w:rPr>
                <w:rFonts w:ascii="Aptos" w:eastAsia="Aptos" w:hAnsi="Aptos" w:cs="Aptos"/>
              </w:rPr>
              <w:t>Maths</w:t>
            </w:r>
            <w:proofErr w:type="spellEnd"/>
          </w:p>
        </w:tc>
        <w:tc>
          <w:tcPr>
            <w:tcW w:w="1560" w:type="dxa"/>
          </w:tcPr>
          <w:p w14:paraId="4BF45110" w14:textId="7F1535D9" w:rsidR="38DD5514" w:rsidRDefault="38DD5514" w:rsidP="40843F79">
            <w:r w:rsidRPr="40843F79">
              <w:rPr>
                <w:rFonts w:ascii="Aptos" w:eastAsia="Aptos" w:hAnsi="Aptos" w:cs="Aptos"/>
              </w:rPr>
              <w:t>Combined</w:t>
            </w:r>
          </w:p>
        </w:tc>
      </w:tr>
      <w:tr w:rsidR="40843F79" w14:paraId="0EC28824" w14:textId="77777777" w:rsidTr="7F8538EA">
        <w:trPr>
          <w:trHeight w:val="300"/>
        </w:trPr>
        <w:tc>
          <w:tcPr>
            <w:tcW w:w="1560" w:type="dxa"/>
          </w:tcPr>
          <w:p w14:paraId="4E194C43" w14:textId="3326C2CE" w:rsidR="38DD5514" w:rsidRDefault="38DD5514" w:rsidP="40843F79">
            <w:r w:rsidRPr="40843F79">
              <w:rPr>
                <w:rFonts w:ascii="Aptos" w:eastAsia="Aptos" w:hAnsi="Aptos" w:cs="Aptos"/>
              </w:rPr>
              <w:t>At expected standard</w:t>
            </w:r>
          </w:p>
        </w:tc>
        <w:tc>
          <w:tcPr>
            <w:tcW w:w="1560" w:type="dxa"/>
          </w:tcPr>
          <w:p w14:paraId="286AE15B" w14:textId="7ED5C334" w:rsidR="64C95D9E" w:rsidRDefault="53A9C2BD" w:rsidP="40843F79">
            <w:pPr>
              <w:rPr>
                <w:rFonts w:ascii="Aptos" w:eastAsia="Aptos" w:hAnsi="Aptos" w:cs="Aptos"/>
              </w:rPr>
            </w:pPr>
            <w:r w:rsidRPr="7F8538EA">
              <w:rPr>
                <w:rFonts w:ascii="Aptos" w:eastAsia="Aptos" w:hAnsi="Aptos" w:cs="Aptos"/>
              </w:rPr>
              <w:t>8</w:t>
            </w:r>
            <w:r w:rsidR="1FAD79FB" w:rsidRPr="7F8538EA">
              <w:rPr>
                <w:rFonts w:ascii="Aptos" w:eastAsia="Aptos" w:hAnsi="Aptos" w:cs="Aptos"/>
              </w:rPr>
              <w:t>3</w:t>
            </w:r>
            <w:r w:rsidR="28BFFAB8" w:rsidRPr="7F8538EA">
              <w:rPr>
                <w:rFonts w:ascii="Aptos" w:eastAsia="Aptos" w:hAnsi="Aptos" w:cs="Aptos"/>
              </w:rPr>
              <w:t>%</w:t>
            </w:r>
          </w:p>
        </w:tc>
        <w:tc>
          <w:tcPr>
            <w:tcW w:w="1560" w:type="dxa"/>
          </w:tcPr>
          <w:p w14:paraId="08C044DE" w14:textId="793A268F" w:rsidR="64C95D9E" w:rsidRDefault="28BFFAB8" w:rsidP="40843F79">
            <w:pPr>
              <w:rPr>
                <w:rFonts w:ascii="Aptos" w:eastAsia="Aptos" w:hAnsi="Aptos" w:cs="Aptos"/>
              </w:rPr>
            </w:pPr>
            <w:r w:rsidRPr="7F8538EA">
              <w:rPr>
                <w:rFonts w:ascii="Aptos" w:eastAsia="Aptos" w:hAnsi="Aptos" w:cs="Aptos"/>
              </w:rPr>
              <w:t>7</w:t>
            </w:r>
            <w:r w:rsidR="338EB3C6" w:rsidRPr="7F8538EA">
              <w:rPr>
                <w:rFonts w:ascii="Aptos" w:eastAsia="Aptos" w:hAnsi="Aptos" w:cs="Aptos"/>
              </w:rPr>
              <w:t>9</w:t>
            </w:r>
            <w:r w:rsidRPr="7F8538EA">
              <w:rPr>
                <w:rFonts w:ascii="Aptos" w:eastAsia="Aptos" w:hAnsi="Aptos" w:cs="Aptos"/>
              </w:rPr>
              <w:t>%</w:t>
            </w:r>
          </w:p>
        </w:tc>
        <w:tc>
          <w:tcPr>
            <w:tcW w:w="1560" w:type="dxa"/>
          </w:tcPr>
          <w:p w14:paraId="287ECD12" w14:textId="537E3BB5" w:rsidR="64C95D9E" w:rsidRDefault="28BFFAB8" w:rsidP="40843F79">
            <w:pPr>
              <w:rPr>
                <w:rFonts w:ascii="Aptos" w:eastAsia="Aptos" w:hAnsi="Aptos" w:cs="Aptos"/>
              </w:rPr>
            </w:pPr>
            <w:r w:rsidRPr="7F8538EA">
              <w:rPr>
                <w:rFonts w:ascii="Aptos" w:eastAsia="Aptos" w:hAnsi="Aptos" w:cs="Aptos"/>
              </w:rPr>
              <w:t>7</w:t>
            </w:r>
            <w:r w:rsidR="0F221DB0" w:rsidRPr="7F8538EA">
              <w:rPr>
                <w:rFonts w:ascii="Aptos" w:eastAsia="Aptos" w:hAnsi="Aptos" w:cs="Aptos"/>
              </w:rPr>
              <w:t>7</w:t>
            </w:r>
            <w:r w:rsidRPr="7F8538EA">
              <w:rPr>
                <w:rFonts w:ascii="Aptos" w:eastAsia="Aptos" w:hAnsi="Aptos" w:cs="Aptos"/>
              </w:rPr>
              <w:t>%</w:t>
            </w:r>
          </w:p>
        </w:tc>
        <w:tc>
          <w:tcPr>
            <w:tcW w:w="1560" w:type="dxa"/>
          </w:tcPr>
          <w:p w14:paraId="38E1D60B" w14:textId="2F772EFF" w:rsidR="64C95D9E" w:rsidRDefault="34EAF9BF" w:rsidP="40843F79">
            <w:pPr>
              <w:rPr>
                <w:rFonts w:ascii="Aptos" w:eastAsia="Aptos" w:hAnsi="Aptos" w:cs="Aptos"/>
              </w:rPr>
            </w:pPr>
            <w:r w:rsidRPr="7F8538EA">
              <w:rPr>
                <w:rFonts w:ascii="Aptos" w:eastAsia="Aptos" w:hAnsi="Aptos" w:cs="Aptos"/>
              </w:rPr>
              <w:t>6</w:t>
            </w:r>
            <w:r w:rsidR="03AA27AC" w:rsidRPr="7F8538EA">
              <w:rPr>
                <w:rFonts w:ascii="Aptos" w:eastAsia="Aptos" w:hAnsi="Aptos" w:cs="Aptos"/>
              </w:rPr>
              <w:t>7</w:t>
            </w:r>
            <w:r w:rsidRPr="7F8538EA">
              <w:rPr>
                <w:rFonts w:ascii="Aptos" w:eastAsia="Aptos" w:hAnsi="Aptos" w:cs="Aptos"/>
              </w:rPr>
              <w:t>%</w:t>
            </w:r>
          </w:p>
        </w:tc>
      </w:tr>
      <w:tr w:rsidR="40843F79" w14:paraId="27E50BC4" w14:textId="77777777" w:rsidTr="7F8538EA">
        <w:trPr>
          <w:trHeight w:val="300"/>
        </w:trPr>
        <w:tc>
          <w:tcPr>
            <w:tcW w:w="1560" w:type="dxa"/>
          </w:tcPr>
          <w:p w14:paraId="6DAB7181" w14:textId="56B1AE4C" w:rsidR="38DD5514" w:rsidRDefault="38DD5514" w:rsidP="40843F79">
            <w:r w:rsidRPr="40843F79">
              <w:rPr>
                <w:rFonts w:ascii="Aptos" w:eastAsia="Aptos" w:hAnsi="Aptos" w:cs="Aptos"/>
              </w:rPr>
              <w:t>National average for expected standard</w:t>
            </w:r>
          </w:p>
        </w:tc>
        <w:tc>
          <w:tcPr>
            <w:tcW w:w="1560" w:type="dxa"/>
          </w:tcPr>
          <w:p w14:paraId="0D219AB1" w14:textId="46604748" w:rsidR="38DD5514" w:rsidRDefault="00DD3AF8" w:rsidP="40843F79">
            <w:r>
              <w:t>75%</w:t>
            </w:r>
          </w:p>
        </w:tc>
        <w:tc>
          <w:tcPr>
            <w:tcW w:w="1560" w:type="dxa"/>
          </w:tcPr>
          <w:p w14:paraId="71C95722" w14:textId="0EC33D91" w:rsidR="38DD5514" w:rsidRDefault="28BFFAB8" w:rsidP="40843F79">
            <w:pPr>
              <w:rPr>
                <w:rFonts w:ascii="Aptos" w:eastAsia="Aptos" w:hAnsi="Aptos" w:cs="Aptos"/>
              </w:rPr>
            </w:pPr>
            <w:r w:rsidRPr="7F8538EA">
              <w:rPr>
                <w:rFonts w:ascii="Aptos" w:eastAsia="Aptos" w:hAnsi="Aptos" w:cs="Aptos"/>
              </w:rPr>
              <w:t>7</w:t>
            </w:r>
            <w:r w:rsidR="27E48021" w:rsidRPr="7F8538EA">
              <w:rPr>
                <w:rFonts w:ascii="Aptos" w:eastAsia="Aptos" w:hAnsi="Aptos" w:cs="Aptos"/>
              </w:rPr>
              <w:t>3</w:t>
            </w:r>
            <w:r w:rsidRPr="7F8538EA">
              <w:rPr>
                <w:rFonts w:ascii="Aptos" w:eastAsia="Aptos" w:hAnsi="Aptos" w:cs="Aptos"/>
              </w:rPr>
              <w:t>%</w:t>
            </w:r>
          </w:p>
        </w:tc>
        <w:tc>
          <w:tcPr>
            <w:tcW w:w="1560" w:type="dxa"/>
          </w:tcPr>
          <w:p w14:paraId="50C47C58" w14:textId="6B3B1787" w:rsidR="38DD5514" w:rsidRDefault="28BFFAB8" w:rsidP="40843F79">
            <w:pPr>
              <w:rPr>
                <w:rFonts w:ascii="Aptos" w:eastAsia="Aptos" w:hAnsi="Aptos" w:cs="Aptos"/>
              </w:rPr>
            </w:pPr>
            <w:r w:rsidRPr="7F8538EA">
              <w:rPr>
                <w:rFonts w:ascii="Aptos" w:eastAsia="Aptos" w:hAnsi="Aptos" w:cs="Aptos"/>
              </w:rPr>
              <w:t>7</w:t>
            </w:r>
            <w:r w:rsidR="38217BBB" w:rsidRPr="7F8538EA">
              <w:rPr>
                <w:rFonts w:ascii="Aptos" w:eastAsia="Aptos" w:hAnsi="Aptos" w:cs="Aptos"/>
              </w:rPr>
              <w:t>5</w:t>
            </w:r>
            <w:r w:rsidRPr="7F8538EA">
              <w:rPr>
                <w:rFonts w:ascii="Aptos" w:eastAsia="Aptos" w:hAnsi="Aptos" w:cs="Aptos"/>
              </w:rPr>
              <w:t>%</w:t>
            </w:r>
          </w:p>
        </w:tc>
        <w:tc>
          <w:tcPr>
            <w:tcW w:w="1560" w:type="dxa"/>
          </w:tcPr>
          <w:p w14:paraId="0AF3367E" w14:textId="1EE18F7B" w:rsidR="38DD5514" w:rsidRDefault="34EAF9BF" w:rsidP="40843F79">
            <w:pPr>
              <w:rPr>
                <w:rFonts w:ascii="Aptos" w:eastAsia="Aptos" w:hAnsi="Aptos" w:cs="Aptos"/>
              </w:rPr>
            </w:pPr>
            <w:r w:rsidRPr="7F8538EA">
              <w:rPr>
                <w:rFonts w:ascii="Aptos" w:eastAsia="Aptos" w:hAnsi="Aptos" w:cs="Aptos"/>
              </w:rPr>
              <w:t>6</w:t>
            </w:r>
            <w:r w:rsidR="58329B83" w:rsidRPr="7F8538EA">
              <w:rPr>
                <w:rFonts w:ascii="Aptos" w:eastAsia="Aptos" w:hAnsi="Aptos" w:cs="Aptos"/>
              </w:rPr>
              <w:t>3</w:t>
            </w:r>
            <w:r w:rsidRPr="7F8538EA">
              <w:rPr>
                <w:rFonts w:ascii="Aptos" w:eastAsia="Aptos" w:hAnsi="Aptos" w:cs="Aptos"/>
              </w:rPr>
              <w:t>%</w:t>
            </w:r>
          </w:p>
        </w:tc>
      </w:tr>
    </w:tbl>
    <w:p w14:paraId="5D7FDB88" w14:textId="4F5D93D9" w:rsidR="1DA9384B" w:rsidRDefault="1DA9384B" w:rsidP="1DA9384B">
      <w:pPr>
        <w:rPr>
          <w:rFonts w:ascii="Aptos" w:eastAsia="Aptos" w:hAnsi="Aptos" w:cs="Aptos"/>
        </w:rPr>
      </w:pPr>
    </w:p>
    <w:p w14:paraId="572552C7" w14:textId="12091270" w:rsidR="1DA9384B" w:rsidRDefault="38DD5514" w:rsidP="1DA9384B">
      <w:r w:rsidRPr="40843F79">
        <w:rPr>
          <w:rFonts w:ascii="Aptos" w:eastAsia="Aptos" w:hAnsi="Aptos" w:cs="Aptos"/>
        </w:rPr>
        <w:t>End of KS2 Higher Standards 202</w:t>
      </w:r>
      <w:r w:rsidR="00BB6250">
        <w:rPr>
          <w:rFonts w:ascii="Aptos" w:eastAsia="Aptos" w:hAnsi="Aptos" w:cs="Aptos"/>
        </w:rPr>
        <w:t>5</w:t>
      </w:r>
    </w:p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1872"/>
        <w:gridCol w:w="1872"/>
        <w:gridCol w:w="1872"/>
        <w:gridCol w:w="1872"/>
        <w:gridCol w:w="1872"/>
      </w:tblGrid>
      <w:tr w:rsidR="00BB6250" w14:paraId="5073C0AC" w14:textId="297D7450" w:rsidTr="7F8538EA">
        <w:trPr>
          <w:trHeight w:val="300"/>
        </w:trPr>
        <w:tc>
          <w:tcPr>
            <w:tcW w:w="1872" w:type="dxa"/>
          </w:tcPr>
          <w:p w14:paraId="3E56FAB4" w14:textId="416C6816" w:rsidR="00BB6250" w:rsidRDefault="00BB6250" w:rsidP="40843F79">
            <w:pPr>
              <w:rPr>
                <w:rFonts w:ascii="Aptos" w:eastAsia="Aptos" w:hAnsi="Aptos" w:cs="Aptos"/>
              </w:rPr>
            </w:pPr>
            <w:r w:rsidRPr="40843F79">
              <w:rPr>
                <w:rFonts w:ascii="Aptos" w:eastAsia="Aptos" w:hAnsi="Aptos" w:cs="Aptos"/>
              </w:rPr>
              <w:t xml:space="preserve">End of KS2 </w:t>
            </w:r>
          </w:p>
        </w:tc>
        <w:tc>
          <w:tcPr>
            <w:tcW w:w="1872" w:type="dxa"/>
          </w:tcPr>
          <w:p w14:paraId="1EC2766B" w14:textId="1BFF9830" w:rsidR="00BB6250" w:rsidRDefault="00BB6250" w:rsidP="40843F79">
            <w:pPr>
              <w:rPr>
                <w:rFonts w:ascii="Aptos" w:eastAsia="Aptos" w:hAnsi="Aptos" w:cs="Aptos"/>
              </w:rPr>
            </w:pPr>
            <w:r w:rsidRPr="40843F79">
              <w:rPr>
                <w:rFonts w:ascii="Aptos" w:eastAsia="Aptos" w:hAnsi="Aptos" w:cs="Aptos"/>
              </w:rPr>
              <w:t>Reading</w:t>
            </w:r>
          </w:p>
        </w:tc>
        <w:tc>
          <w:tcPr>
            <w:tcW w:w="1872" w:type="dxa"/>
          </w:tcPr>
          <w:p w14:paraId="72630E6C" w14:textId="3DA81789" w:rsidR="00BB6250" w:rsidRDefault="00BB6250" w:rsidP="40843F79">
            <w:pPr>
              <w:rPr>
                <w:rFonts w:ascii="Aptos" w:eastAsia="Aptos" w:hAnsi="Aptos" w:cs="Aptos"/>
              </w:rPr>
            </w:pPr>
            <w:r w:rsidRPr="40843F79">
              <w:rPr>
                <w:rFonts w:ascii="Aptos" w:eastAsia="Aptos" w:hAnsi="Aptos" w:cs="Aptos"/>
              </w:rPr>
              <w:t>Writing</w:t>
            </w:r>
          </w:p>
        </w:tc>
        <w:tc>
          <w:tcPr>
            <w:tcW w:w="1872" w:type="dxa"/>
          </w:tcPr>
          <w:p w14:paraId="5FC39139" w14:textId="5588B2A6" w:rsidR="00BB6250" w:rsidRDefault="00BB6250" w:rsidP="40843F79">
            <w:pPr>
              <w:rPr>
                <w:rFonts w:ascii="Aptos" w:eastAsia="Aptos" w:hAnsi="Aptos" w:cs="Aptos"/>
              </w:rPr>
            </w:pPr>
            <w:proofErr w:type="spellStart"/>
            <w:r w:rsidRPr="40843F79">
              <w:rPr>
                <w:rFonts w:ascii="Aptos" w:eastAsia="Aptos" w:hAnsi="Aptos" w:cs="Aptos"/>
              </w:rPr>
              <w:t>Maths</w:t>
            </w:r>
            <w:proofErr w:type="spellEnd"/>
          </w:p>
        </w:tc>
        <w:tc>
          <w:tcPr>
            <w:tcW w:w="1872" w:type="dxa"/>
          </w:tcPr>
          <w:p w14:paraId="4CE3EE8A" w14:textId="3AC90088" w:rsidR="00BB6250" w:rsidRPr="40843F79" w:rsidRDefault="00BB6250" w:rsidP="40843F79">
            <w:pPr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Combined</w:t>
            </w:r>
          </w:p>
        </w:tc>
      </w:tr>
      <w:tr w:rsidR="00BB6250" w14:paraId="343B2478" w14:textId="5F42F6ED" w:rsidTr="7F8538EA">
        <w:trPr>
          <w:trHeight w:val="300"/>
        </w:trPr>
        <w:tc>
          <w:tcPr>
            <w:tcW w:w="1872" w:type="dxa"/>
          </w:tcPr>
          <w:p w14:paraId="7BA645E9" w14:textId="2655446D" w:rsidR="00BB6250" w:rsidRDefault="00BB6250" w:rsidP="40843F79">
            <w:r w:rsidRPr="40843F79">
              <w:rPr>
                <w:rFonts w:ascii="Aptos" w:eastAsia="Aptos" w:hAnsi="Aptos" w:cs="Aptos"/>
              </w:rPr>
              <w:t>Achieving higher standard</w:t>
            </w:r>
          </w:p>
        </w:tc>
        <w:tc>
          <w:tcPr>
            <w:tcW w:w="1872" w:type="dxa"/>
          </w:tcPr>
          <w:p w14:paraId="7570B8BC" w14:textId="1C1EC46F" w:rsidR="00BB6250" w:rsidRDefault="50080747" w:rsidP="40843F79">
            <w:pPr>
              <w:rPr>
                <w:rFonts w:ascii="Aptos" w:eastAsia="Aptos" w:hAnsi="Aptos" w:cs="Aptos"/>
              </w:rPr>
            </w:pPr>
            <w:r w:rsidRPr="7F8538EA">
              <w:rPr>
                <w:rFonts w:ascii="Aptos" w:eastAsia="Aptos" w:hAnsi="Aptos" w:cs="Aptos"/>
              </w:rPr>
              <w:t>28</w:t>
            </w:r>
            <w:r w:rsidR="6168C54A" w:rsidRPr="7F8538EA">
              <w:rPr>
                <w:rFonts w:ascii="Aptos" w:eastAsia="Aptos" w:hAnsi="Aptos" w:cs="Aptos"/>
              </w:rPr>
              <w:t>%</w:t>
            </w:r>
          </w:p>
        </w:tc>
        <w:tc>
          <w:tcPr>
            <w:tcW w:w="1872" w:type="dxa"/>
          </w:tcPr>
          <w:p w14:paraId="22C15E58" w14:textId="26881907" w:rsidR="00BB6250" w:rsidRDefault="3F876A82" w:rsidP="40843F79">
            <w:pPr>
              <w:rPr>
                <w:rFonts w:ascii="Aptos" w:eastAsia="Aptos" w:hAnsi="Aptos" w:cs="Aptos"/>
              </w:rPr>
            </w:pPr>
            <w:r w:rsidRPr="7F8538EA">
              <w:rPr>
                <w:rFonts w:ascii="Aptos" w:eastAsia="Aptos" w:hAnsi="Aptos" w:cs="Aptos"/>
              </w:rPr>
              <w:t>6</w:t>
            </w:r>
            <w:r w:rsidR="6168C54A" w:rsidRPr="7F8538EA">
              <w:rPr>
                <w:rFonts w:ascii="Aptos" w:eastAsia="Aptos" w:hAnsi="Aptos" w:cs="Aptos"/>
              </w:rPr>
              <w:t>%</w:t>
            </w:r>
          </w:p>
        </w:tc>
        <w:tc>
          <w:tcPr>
            <w:tcW w:w="1872" w:type="dxa"/>
          </w:tcPr>
          <w:p w14:paraId="1E14F094" w14:textId="1B736B73" w:rsidR="00BB6250" w:rsidRDefault="5FD84085" w:rsidP="40843F79">
            <w:pPr>
              <w:rPr>
                <w:rFonts w:ascii="Aptos" w:eastAsia="Aptos" w:hAnsi="Aptos" w:cs="Aptos"/>
              </w:rPr>
            </w:pPr>
            <w:r w:rsidRPr="7F8538EA">
              <w:rPr>
                <w:rFonts w:ascii="Aptos" w:eastAsia="Aptos" w:hAnsi="Aptos" w:cs="Aptos"/>
              </w:rPr>
              <w:t>18</w:t>
            </w:r>
            <w:r w:rsidR="6168C54A" w:rsidRPr="7F8538EA">
              <w:rPr>
                <w:rFonts w:ascii="Aptos" w:eastAsia="Aptos" w:hAnsi="Aptos" w:cs="Aptos"/>
              </w:rPr>
              <w:t>%</w:t>
            </w:r>
          </w:p>
        </w:tc>
        <w:tc>
          <w:tcPr>
            <w:tcW w:w="1872" w:type="dxa"/>
          </w:tcPr>
          <w:p w14:paraId="2707D74A" w14:textId="764EBEAA" w:rsidR="00BB6250" w:rsidRDefault="2B9ABEE0" w:rsidP="40843F79">
            <w:pPr>
              <w:rPr>
                <w:rFonts w:ascii="Aptos" w:eastAsia="Aptos" w:hAnsi="Aptos" w:cs="Aptos"/>
              </w:rPr>
            </w:pPr>
            <w:r w:rsidRPr="7F8538EA">
              <w:rPr>
                <w:rFonts w:ascii="Aptos" w:eastAsia="Aptos" w:hAnsi="Aptos" w:cs="Aptos"/>
              </w:rPr>
              <w:t>4</w:t>
            </w:r>
            <w:r w:rsidR="34EAF9BF" w:rsidRPr="7F8538EA">
              <w:rPr>
                <w:rFonts w:ascii="Aptos" w:eastAsia="Aptos" w:hAnsi="Aptos" w:cs="Aptos"/>
              </w:rPr>
              <w:t>%</w:t>
            </w:r>
          </w:p>
        </w:tc>
      </w:tr>
      <w:tr w:rsidR="00BB6250" w14:paraId="046D36C4" w14:textId="77777777" w:rsidTr="7F8538EA">
        <w:trPr>
          <w:trHeight w:val="300"/>
        </w:trPr>
        <w:tc>
          <w:tcPr>
            <w:tcW w:w="1872" w:type="dxa"/>
          </w:tcPr>
          <w:p w14:paraId="4D793D43" w14:textId="089976D5" w:rsidR="00BB6250" w:rsidRPr="40843F79" w:rsidRDefault="34EAF9BF" w:rsidP="40843F79">
            <w:pPr>
              <w:rPr>
                <w:rFonts w:ascii="Aptos" w:eastAsia="Aptos" w:hAnsi="Aptos" w:cs="Aptos"/>
              </w:rPr>
            </w:pPr>
            <w:r w:rsidRPr="7F8538EA">
              <w:rPr>
                <w:rFonts w:ascii="Aptos" w:eastAsia="Aptos" w:hAnsi="Aptos" w:cs="Aptos"/>
              </w:rPr>
              <w:t>National average for higher standard</w:t>
            </w:r>
            <w:r w:rsidR="6D3FCD61" w:rsidRPr="7F8538EA">
              <w:rPr>
                <w:rFonts w:ascii="Aptos" w:eastAsia="Aptos" w:hAnsi="Aptos" w:cs="Aptos"/>
              </w:rPr>
              <w:t xml:space="preserve"> (Estimated)</w:t>
            </w:r>
          </w:p>
        </w:tc>
        <w:tc>
          <w:tcPr>
            <w:tcW w:w="1872" w:type="dxa"/>
          </w:tcPr>
          <w:p w14:paraId="3F301FC3" w14:textId="247CCD1F" w:rsidR="00BB6250" w:rsidRDefault="6168C54A" w:rsidP="40843F79">
            <w:pPr>
              <w:rPr>
                <w:rFonts w:ascii="Aptos" w:eastAsia="Aptos" w:hAnsi="Aptos" w:cs="Aptos"/>
              </w:rPr>
            </w:pPr>
            <w:r w:rsidRPr="7F8538EA">
              <w:rPr>
                <w:rFonts w:ascii="Aptos" w:eastAsia="Aptos" w:hAnsi="Aptos" w:cs="Aptos"/>
              </w:rPr>
              <w:t>3</w:t>
            </w:r>
            <w:r w:rsidR="6980A5AD" w:rsidRPr="7F8538EA">
              <w:rPr>
                <w:rFonts w:ascii="Aptos" w:eastAsia="Aptos" w:hAnsi="Aptos" w:cs="Aptos"/>
              </w:rPr>
              <w:t>0</w:t>
            </w:r>
            <w:r w:rsidRPr="7F8538EA">
              <w:rPr>
                <w:rFonts w:ascii="Aptos" w:eastAsia="Aptos" w:hAnsi="Aptos" w:cs="Aptos"/>
              </w:rPr>
              <w:t>%</w:t>
            </w:r>
          </w:p>
        </w:tc>
        <w:tc>
          <w:tcPr>
            <w:tcW w:w="1872" w:type="dxa"/>
          </w:tcPr>
          <w:p w14:paraId="343F4F50" w14:textId="15E96ED1" w:rsidR="00BB6250" w:rsidRDefault="00621354" w:rsidP="40843F79">
            <w:pPr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13%</w:t>
            </w:r>
          </w:p>
        </w:tc>
        <w:tc>
          <w:tcPr>
            <w:tcW w:w="1872" w:type="dxa"/>
          </w:tcPr>
          <w:p w14:paraId="7BD270DF" w14:textId="50F8BF81" w:rsidR="00BB6250" w:rsidRDefault="6168C54A" w:rsidP="40843F79">
            <w:pPr>
              <w:rPr>
                <w:rFonts w:ascii="Aptos" w:eastAsia="Aptos" w:hAnsi="Aptos" w:cs="Aptos"/>
              </w:rPr>
            </w:pPr>
            <w:r w:rsidRPr="7F8538EA">
              <w:rPr>
                <w:rFonts w:ascii="Aptos" w:eastAsia="Aptos" w:hAnsi="Aptos" w:cs="Aptos"/>
              </w:rPr>
              <w:t>2</w:t>
            </w:r>
            <w:r w:rsidR="381711F4" w:rsidRPr="7F8538EA">
              <w:rPr>
                <w:rFonts w:ascii="Aptos" w:eastAsia="Aptos" w:hAnsi="Aptos" w:cs="Aptos"/>
              </w:rPr>
              <w:t>7</w:t>
            </w:r>
            <w:r w:rsidRPr="7F8538EA">
              <w:rPr>
                <w:rFonts w:ascii="Aptos" w:eastAsia="Aptos" w:hAnsi="Aptos" w:cs="Aptos"/>
              </w:rPr>
              <w:t>%</w:t>
            </w:r>
          </w:p>
        </w:tc>
        <w:tc>
          <w:tcPr>
            <w:tcW w:w="1872" w:type="dxa"/>
          </w:tcPr>
          <w:p w14:paraId="53411FC9" w14:textId="77615C15" w:rsidR="00BB6250" w:rsidRDefault="00BB6250" w:rsidP="40843F79">
            <w:pPr>
              <w:rPr>
                <w:rFonts w:ascii="Aptos" w:eastAsia="Aptos" w:hAnsi="Aptos" w:cs="Aptos"/>
              </w:rPr>
            </w:pPr>
            <w:r>
              <w:rPr>
                <w:rFonts w:ascii="Aptos" w:eastAsia="Aptos" w:hAnsi="Aptos" w:cs="Aptos"/>
              </w:rPr>
              <w:t>8%</w:t>
            </w:r>
          </w:p>
        </w:tc>
      </w:tr>
    </w:tbl>
    <w:p w14:paraId="2C078E63" w14:textId="429C579F" w:rsidR="00712540" w:rsidRDefault="00712540" w:rsidP="40843F79">
      <w:pPr>
        <w:rPr>
          <w:rFonts w:ascii="Aptos" w:eastAsia="Aptos" w:hAnsi="Aptos" w:cs="Aptos"/>
        </w:rPr>
      </w:pPr>
    </w:p>
    <w:p w14:paraId="48957526" w14:textId="5CA4611D" w:rsidR="40843F79" w:rsidRDefault="5083F64B" w:rsidP="40843F79">
      <w:pPr>
        <w:rPr>
          <w:rFonts w:ascii="Aptos" w:eastAsia="Aptos" w:hAnsi="Aptos" w:cs="Aptos"/>
        </w:rPr>
      </w:pPr>
      <w:r w:rsidRPr="40843F79">
        <w:rPr>
          <w:rFonts w:ascii="Aptos" w:eastAsia="Aptos" w:hAnsi="Aptos" w:cs="Aptos"/>
        </w:rPr>
        <w:t>Average scale score</w:t>
      </w:r>
      <w:r w:rsidR="75CB5557" w:rsidRPr="40843F79">
        <w:rPr>
          <w:rFonts w:ascii="Aptos" w:eastAsia="Aptos" w:hAnsi="Aptos" w:cs="Aptos"/>
        </w:rPr>
        <w:t xml:space="preserve"> 202</w:t>
      </w:r>
      <w:r w:rsidR="00BB6250">
        <w:rPr>
          <w:rFonts w:ascii="Aptos" w:eastAsia="Aptos" w:hAnsi="Aptos" w:cs="Aptos"/>
        </w:rPr>
        <w:t>5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340"/>
        <w:gridCol w:w="2340"/>
        <w:gridCol w:w="2340"/>
      </w:tblGrid>
      <w:tr w:rsidR="40843F79" w14:paraId="5ACDEB5F" w14:textId="77777777" w:rsidTr="7F8538EA">
        <w:trPr>
          <w:trHeight w:val="300"/>
        </w:trPr>
        <w:tc>
          <w:tcPr>
            <w:tcW w:w="2340" w:type="dxa"/>
          </w:tcPr>
          <w:p w14:paraId="7F47B37F" w14:textId="1D526772" w:rsidR="40843F79" w:rsidRDefault="40843F79" w:rsidP="40843F79">
            <w:pPr>
              <w:rPr>
                <w:rFonts w:ascii="Aptos" w:eastAsia="Aptos" w:hAnsi="Aptos" w:cs="Aptos"/>
              </w:rPr>
            </w:pPr>
          </w:p>
        </w:tc>
        <w:tc>
          <w:tcPr>
            <w:tcW w:w="2340" w:type="dxa"/>
          </w:tcPr>
          <w:p w14:paraId="27C6B9FF" w14:textId="633FE0A5" w:rsidR="5083F64B" w:rsidRDefault="5083F64B" w:rsidP="40843F79">
            <w:pPr>
              <w:rPr>
                <w:rFonts w:ascii="Aptos" w:eastAsia="Aptos" w:hAnsi="Aptos" w:cs="Aptos"/>
              </w:rPr>
            </w:pPr>
            <w:r w:rsidRPr="40843F79">
              <w:rPr>
                <w:rFonts w:ascii="Aptos" w:eastAsia="Aptos" w:hAnsi="Aptos" w:cs="Aptos"/>
              </w:rPr>
              <w:t>Reading</w:t>
            </w:r>
          </w:p>
        </w:tc>
        <w:tc>
          <w:tcPr>
            <w:tcW w:w="2340" w:type="dxa"/>
          </w:tcPr>
          <w:p w14:paraId="2D99EDE6" w14:textId="6B1A8246" w:rsidR="5083F64B" w:rsidRDefault="5083F64B" w:rsidP="40843F79">
            <w:pPr>
              <w:rPr>
                <w:rFonts w:ascii="Aptos" w:eastAsia="Aptos" w:hAnsi="Aptos" w:cs="Aptos"/>
              </w:rPr>
            </w:pPr>
            <w:proofErr w:type="spellStart"/>
            <w:r w:rsidRPr="40843F79">
              <w:rPr>
                <w:rFonts w:ascii="Aptos" w:eastAsia="Aptos" w:hAnsi="Aptos" w:cs="Aptos"/>
              </w:rPr>
              <w:t>Maths</w:t>
            </w:r>
            <w:proofErr w:type="spellEnd"/>
          </w:p>
        </w:tc>
      </w:tr>
      <w:tr w:rsidR="40843F79" w14:paraId="15BA82B4" w14:textId="77777777" w:rsidTr="7F8538EA">
        <w:trPr>
          <w:trHeight w:val="300"/>
        </w:trPr>
        <w:tc>
          <w:tcPr>
            <w:tcW w:w="2340" w:type="dxa"/>
          </w:tcPr>
          <w:p w14:paraId="6412F018" w14:textId="2F418EC4" w:rsidR="5083F64B" w:rsidRDefault="5083F64B" w:rsidP="40843F79">
            <w:pPr>
              <w:rPr>
                <w:rFonts w:ascii="Aptos" w:eastAsia="Aptos" w:hAnsi="Aptos" w:cs="Aptos"/>
              </w:rPr>
            </w:pPr>
            <w:r w:rsidRPr="40843F79">
              <w:rPr>
                <w:rFonts w:ascii="Aptos" w:eastAsia="Aptos" w:hAnsi="Aptos" w:cs="Aptos"/>
              </w:rPr>
              <w:t xml:space="preserve">School average scale score </w:t>
            </w:r>
          </w:p>
        </w:tc>
        <w:tc>
          <w:tcPr>
            <w:tcW w:w="2340" w:type="dxa"/>
          </w:tcPr>
          <w:p w14:paraId="670E602F" w14:textId="72E40B15" w:rsidR="37335203" w:rsidRDefault="34EAF9BF" w:rsidP="40843F79">
            <w:pPr>
              <w:rPr>
                <w:rFonts w:ascii="Aptos" w:eastAsia="Aptos" w:hAnsi="Aptos" w:cs="Aptos"/>
              </w:rPr>
            </w:pPr>
            <w:r w:rsidRPr="7F8538EA">
              <w:rPr>
                <w:rFonts w:ascii="Aptos" w:eastAsia="Aptos" w:hAnsi="Aptos" w:cs="Aptos"/>
              </w:rPr>
              <w:t>10</w:t>
            </w:r>
            <w:r w:rsidR="1423718C" w:rsidRPr="7F8538EA">
              <w:rPr>
                <w:rFonts w:ascii="Aptos" w:eastAsia="Aptos" w:hAnsi="Aptos" w:cs="Aptos"/>
              </w:rPr>
              <w:t>6.3</w:t>
            </w:r>
          </w:p>
        </w:tc>
        <w:tc>
          <w:tcPr>
            <w:tcW w:w="2340" w:type="dxa"/>
          </w:tcPr>
          <w:p w14:paraId="6D3D4E8E" w14:textId="3BDF8F96" w:rsidR="19A0EE7D" w:rsidRDefault="34EAF9BF" w:rsidP="40843F79">
            <w:pPr>
              <w:rPr>
                <w:rFonts w:ascii="Aptos" w:eastAsia="Aptos" w:hAnsi="Aptos" w:cs="Aptos"/>
              </w:rPr>
            </w:pPr>
            <w:r w:rsidRPr="7F8538EA">
              <w:rPr>
                <w:rFonts w:ascii="Aptos" w:eastAsia="Aptos" w:hAnsi="Aptos" w:cs="Aptos"/>
              </w:rPr>
              <w:t>104</w:t>
            </w:r>
          </w:p>
        </w:tc>
      </w:tr>
      <w:tr w:rsidR="40843F79" w14:paraId="7DE69D0C" w14:textId="77777777" w:rsidTr="7F8538EA">
        <w:trPr>
          <w:trHeight w:val="300"/>
        </w:trPr>
        <w:tc>
          <w:tcPr>
            <w:tcW w:w="2340" w:type="dxa"/>
          </w:tcPr>
          <w:p w14:paraId="3001ED47" w14:textId="592FD825" w:rsidR="5083F64B" w:rsidRDefault="5083F64B" w:rsidP="40843F79">
            <w:pPr>
              <w:rPr>
                <w:rFonts w:ascii="Aptos" w:eastAsia="Aptos" w:hAnsi="Aptos" w:cs="Aptos"/>
              </w:rPr>
            </w:pPr>
            <w:r w:rsidRPr="40843F79">
              <w:rPr>
                <w:rFonts w:ascii="Aptos" w:eastAsia="Aptos" w:hAnsi="Aptos" w:cs="Aptos"/>
              </w:rPr>
              <w:t>National Average scale score</w:t>
            </w:r>
          </w:p>
        </w:tc>
        <w:tc>
          <w:tcPr>
            <w:tcW w:w="2340" w:type="dxa"/>
          </w:tcPr>
          <w:p w14:paraId="3032A0DA" w14:textId="178E8326" w:rsidR="293D9E58" w:rsidRDefault="34EAF9BF" w:rsidP="40843F79">
            <w:pPr>
              <w:rPr>
                <w:rFonts w:ascii="Aptos" w:eastAsia="Aptos" w:hAnsi="Aptos" w:cs="Aptos"/>
              </w:rPr>
            </w:pPr>
            <w:r w:rsidRPr="7F8538EA">
              <w:rPr>
                <w:rFonts w:ascii="Aptos" w:eastAsia="Aptos" w:hAnsi="Aptos" w:cs="Aptos"/>
              </w:rPr>
              <w:t>10</w:t>
            </w:r>
            <w:r w:rsidR="6821F80A" w:rsidRPr="7F8538EA">
              <w:rPr>
                <w:rFonts w:ascii="Aptos" w:eastAsia="Aptos" w:hAnsi="Aptos" w:cs="Aptos"/>
              </w:rPr>
              <w:t>6</w:t>
            </w:r>
          </w:p>
        </w:tc>
        <w:tc>
          <w:tcPr>
            <w:tcW w:w="2340" w:type="dxa"/>
          </w:tcPr>
          <w:p w14:paraId="5C1F23A0" w14:textId="2E3895B4" w:rsidR="293D9E58" w:rsidRDefault="34EAF9BF" w:rsidP="40843F79">
            <w:pPr>
              <w:rPr>
                <w:rFonts w:ascii="Aptos" w:eastAsia="Aptos" w:hAnsi="Aptos" w:cs="Aptos"/>
              </w:rPr>
            </w:pPr>
            <w:r w:rsidRPr="7F8538EA">
              <w:rPr>
                <w:rFonts w:ascii="Aptos" w:eastAsia="Aptos" w:hAnsi="Aptos" w:cs="Aptos"/>
              </w:rPr>
              <w:t>10</w:t>
            </w:r>
            <w:r w:rsidR="777C18A9" w:rsidRPr="7F8538EA">
              <w:rPr>
                <w:rFonts w:ascii="Aptos" w:eastAsia="Aptos" w:hAnsi="Aptos" w:cs="Aptos"/>
              </w:rPr>
              <w:t>5</w:t>
            </w:r>
          </w:p>
        </w:tc>
      </w:tr>
    </w:tbl>
    <w:p w14:paraId="21BC0D58" w14:textId="6E02D731" w:rsidR="40843F79" w:rsidRDefault="40843F79" w:rsidP="40843F79">
      <w:pPr>
        <w:rPr>
          <w:rFonts w:ascii="Aptos" w:eastAsia="Aptos" w:hAnsi="Aptos" w:cs="Aptos"/>
        </w:rPr>
      </w:pPr>
    </w:p>
    <w:sectPr w:rsidR="40843F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B951E0B"/>
    <w:rsid w:val="00304909"/>
    <w:rsid w:val="004527BD"/>
    <w:rsid w:val="004E537A"/>
    <w:rsid w:val="00621354"/>
    <w:rsid w:val="00712540"/>
    <w:rsid w:val="00BB6250"/>
    <w:rsid w:val="00DD3AF8"/>
    <w:rsid w:val="03AA27AC"/>
    <w:rsid w:val="0AAA0316"/>
    <w:rsid w:val="0C1410FE"/>
    <w:rsid w:val="0DE7C483"/>
    <w:rsid w:val="0F221DB0"/>
    <w:rsid w:val="124AACD2"/>
    <w:rsid w:val="1423718C"/>
    <w:rsid w:val="14C499B2"/>
    <w:rsid w:val="19A0EE7D"/>
    <w:rsid w:val="1AD52369"/>
    <w:rsid w:val="1D79E382"/>
    <w:rsid w:val="1DA9384B"/>
    <w:rsid w:val="1FAD79FB"/>
    <w:rsid w:val="20355A77"/>
    <w:rsid w:val="20A181B2"/>
    <w:rsid w:val="23FFC3BA"/>
    <w:rsid w:val="24FFEA8E"/>
    <w:rsid w:val="2558D8EE"/>
    <w:rsid w:val="26DFD16D"/>
    <w:rsid w:val="27E48021"/>
    <w:rsid w:val="28BFFAB8"/>
    <w:rsid w:val="293D9E58"/>
    <w:rsid w:val="2B9ABEE0"/>
    <w:rsid w:val="338EB3C6"/>
    <w:rsid w:val="33978923"/>
    <w:rsid w:val="34EAF9BF"/>
    <w:rsid w:val="3546A0E5"/>
    <w:rsid w:val="37335203"/>
    <w:rsid w:val="381711F4"/>
    <w:rsid w:val="38217BBB"/>
    <w:rsid w:val="38DD5514"/>
    <w:rsid w:val="3F876A82"/>
    <w:rsid w:val="40843F79"/>
    <w:rsid w:val="412FD7E3"/>
    <w:rsid w:val="4B67440A"/>
    <w:rsid w:val="4C49B390"/>
    <w:rsid w:val="4E5306EA"/>
    <w:rsid w:val="50080747"/>
    <w:rsid w:val="5083F64B"/>
    <w:rsid w:val="50CC5588"/>
    <w:rsid w:val="526E9AA1"/>
    <w:rsid w:val="52BF6159"/>
    <w:rsid w:val="53A9C2BD"/>
    <w:rsid w:val="58329B83"/>
    <w:rsid w:val="59D7A3D9"/>
    <w:rsid w:val="5C89CDD3"/>
    <w:rsid w:val="5FD84085"/>
    <w:rsid w:val="6168C54A"/>
    <w:rsid w:val="64C95D9E"/>
    <w:rsid w:val="671F8476"/>
    <w:rsid w:val="6821F80A"/>
    <w:rsid w:val="6980A5AD"/>
    <w:rsid w:val="6D39FFF4"/>
    <w:rsid w:val="6D3FCD61"/>
    <w:rsid w:val="75CB5557"/>
    <w:rsid w:val="777C18A9"/>
    <w:rsid w:val="7B2F0247"/>
    <w:rsid w:val="7B4A7D7E"/>
    <w:rsid w:val="7B951E0B"/>
    <w:rsid w:val="7C5F4B6C"/>
    <w:rsid w:val="7F4D14D0"/>
    <w:rsid w:val="7F853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51E0B"/>
  <w15:chartTrackingRefBased/>
  <w15:docId w15:val="{6FC77C27-5D23-4FD4-A09C-4B94F3B6A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8cd89c-ab5a-4ca7-a2fd-a99e734986a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6EB92C84EF81498E3C15B30A494066" ma:contentTypeVersion="14" ma:contentTypeDescription="Create a new document." ma:contentTypeScope="" ma:versionID="1b3cd76ab288bfb5db338941bc94179e">
  <xsd:schema xmlns:xsd="http://www.w3.org/2001/XMLSchema" xmlns:xs="http://www.w3.org/2001/XMLSchema" xmlns:p="http://schemas.microsoft.com/office/2006/metadata/properties" xmlns:ns2="0a8cd89c-ab5a-4ca7-a2fd-a99e734986a9" xmlns:ns3="550e6476-0b1d-4d2b-90db-54f8a5311857" targetNamespace="http://schemas.microsoft.com/office/2006/metadata/properties" ma:root="true" ma:fieldsID="267979ec158d6f6ffd1baca2449355a8" ns2:_="" ns3:_="">
    <xsd:import namespace="0a8cd89c-ab5a-4ca7-a2fd-a99e734986a9"/>
    <xsd:import namespace="550e6476-0b1d-4d2b-90db-54f8a5311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8cd89c-ab5a-4ca7-a2fd-a99e734986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9cc784f-53a2-46d9-8410-41306c519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0e6476-0b1d-4d2b-90db-54f8a531185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16085D-178B-416B-AD78-FA66FE24F2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92227B-1BD4-4E90-86D5-E5B767EB5858}">
  <ds:schemaRefs>
    <ds:schemaRef ds:uri="http://schemas.microsoft.com/office/2006/metadata/properties"/>
    <ds:schemaRef ds:uri="http://schemas.microsoft.com/office/infopath/2007/PartnerControls"/>
    <ds:schemaRef ds:uri="0a8cd89c-ab5a-4ca7-a2fd-a99e734986a9"/>
  </ds:schemaRefs>
</ds:datastoreItem>
</file>

<file path=customXml/itemProps3.xml><?xml version="1.0" encoding="utf-8"?>
<ds:datastoreItem xmlns:ds="http://schemas.openxmlformats.org/officeDocument/2006/customXml" ds:itemID="{544D047A-ECC2-4849-A375-60A286C2B3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8cd89c-ab5a-4ca7-a2fd-a99e734986a9"/>
    <ds:schemaRef ds:uri="550e6476-0b1d-4d2b-90db-54f8a53118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Paine, Sara (MJS)</dc:creator>
  <cp:keywords/>
  <dc:description/>
  <cp:lastModifiedBy>Paine, Sara (MJS)</cp:lastModifiedBy>
  <cp:revision>2</cp:revision>
  <dcterms:created xsi:type="dcterms:W3CDTF">2026-09-28T14:49:00Z</dcterms:created>
  <dcterms:modified xsi:type="dcterms:W3CDTF">2026-09-28T14:49:00Z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0x0101001A6EB92C84EF81498E3C15B30A494066</vt:lpwstr>
  </property>
  <property fmtid="{D5CDD505-2E9C-101B-9397-08002B2CF9AE}" pid="3" name="MediaServiceImageTags">
    <vt:lpwstr/>
  </property>
</Properties>
</file>